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D025" w14:textId="77777777" w:rsidR="00BC3420" w:rsidRPr="00A61C6E" w:rsidRDefault="00BC3420" w:rsidP="00BC342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CONVENTION POUR LA SAUVEGARDE DU</w:t>
      </w:r>
      <w:r w:rsidRPr="00A61C6E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14:paraId="2F1AD104" w14:textId="77777777" w:rsidR="00BC3420" w:rsidRPr="00A61C6E" w:rsidRDefault="00BC3420" w:rsidP="00BC3420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COMITÉ INTERGOUVERNEMENTAL DE SAUVEGARDE</w:t>
      </w:r>
      <w:r w:rsidRPr="00A61C6E">
        <w:rPr>
          <w:rFonts w:ascii="Arial" w:hAnsi="Arial" w:cs="Arial"/>
          <w:b/>
          <w:sz w:val="22"/>
          <w:szCs w:val="22"/>
        </w:rPr>
        <w:br/>
        <w:t>DU PATRIMOINE CULTUREL IMMATÉRIEL</w:t>
      </w:r>
    </w:p>
    <w:p w14:paraId="000964FC" w14:textId="7C972CAF" w:rsidR="00793F31" w:rsidRDefault="00084BFE" w:rsidP="00793F31">
      <w:pPr>
        <w:spacing w:before="840" w:after="840"/>
        <w:jc w:val="center"/>
        <w:rPr>
          <w:rFonts w:ascii="Arial" w:hAnsi="Arial"/>
          <w:b/>
          <w:sz w:val="22"/>
        </w:rPr>
      </w:pPr>
      <w:r>
        <w:rPr>
          <w:rFonts w:ascii="Arial" w:hAnsi="Arial" w:cs="Arial"/>
          <w:b/>
          <w:sz w:val="22"/>
          <w:szCs w:val="22"/>
        </w:rPr>
        <w:t>Consultation électronique</w:t>
      </w:r>
      <w:r w:rsidR="00AC4027" w:rsidRPr="00C4434C">
        <w:rPr>
          <w:rFonts w:ascii="Arial" w:hAnsi="Arial" w:cs="Arial"/>
          <w:b/>
          <w:sz w:val="22"/>
          <w:szCs w:val="22"/>
        </w:rPr>
        <w:t xml:space="preserve"> du Bureau</w:t>
      </w:r>
      <w:r>
        <w:rPr>
          <w:rFonts w:ascii="Arial" w:hAnsi="Arial" w:cs="Arial"/>
          <w:b/>
          <w:sz w:val="22"/>
          <w:szCs w:val="22"/>
        </w:rPr>
        <w:br/>
      </w:r>
      <w:r w:rsidR="00654D40">
        <w:rPr>
          <w:rFonts w:ascii="Arial" w:hAnsi="Arial" w:cs="Arial"/>
          <w:b/>
          <w:sz w:val="22"/>
          <w:szCs w:val="22"/>
        </w:rPr>
        <w:t>19</w:t>
      </w:r>
      <w:r>
        <w:rPr>
          <w:rFonts w:ascii="Arial" w:hAnsi="Arial" w:cs="Arial"/>
          <w:b/>
          <w:sz w:val="22"/>
          <w:szCs w:val="22"/>
        </w:rPr>
        <w:t xml:space="preserve"> – 2</w:t>
      </w:r>
      <w:r w:rsidR="00654D40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 janvier 202</w:t>
      </w:r>
      <w:r w:rsidR="00654D40">
        <w:rPr>
          <w:rFonts w:ascii="Arial" w:hAnsi="Arial" w:cs="Arial"/>
          <w:b/>
          <w:sz w:val="22"/>
          <w:szCs w:val="22"/>
        </w:rPr>
        <w:t>6</w:t>
      </w:r>
      <w:r w:rsidR="00AC4027" w:rsidRPr="008E67D8">
        <w:rPr>
          <w:rFonts w:ascii="Arial" w:hAnsi="Arial"/>
          <w:b/>
          <w:sz w:val="22"/>
        </w:rPr>
        <w:t xml:space="preserve"> </w:t>
      </w:r>
    </w:p>
    <w:p w14:paraId="630B69F1" w14:textId="62AA02D1" w:rsidR="008F09EC" w:rsidRPr="00B43974" w:rsidRDefault="00084BFE" w:rsidP="00793F31">
      <w:pPr>
        <w:spacing w:before="1200" w:after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DÉCISION</w:t>
      </w:r>
    </w:p>
    <w:p w14:paraId="5072A522" w14:textId="77777777" w:rsidR="009B5302" w:rsidRDefault="00BC3420" w:rsidP="007E60C6">
      <w:pPr>
        <w:pStyle w:val="COMTitleDecision"/>
        <w:spacing w:before="360" w:after="240"/>
        <w:ind w:left="0"/>
      </w:pPr>
      <w:r w:rsidRPr="00022428">
        <w:br w:type="page"/>
      </w:r>
    </w:p>
    <w:p w14:paraId="02B08038" w14:textId="2B00C65A" w:rsidR="00084BFE" w:rsidRPr="00B43974" w:rsidRDefault="00084BFE" w:rsidP="008F7E55">
      <w:pPr>
        <w:pStyle w:val="GATitleResolution"/>
        <w:ind w:left="0"/>
      </w:pPr>
      <w:r w:rsidRPr="0020150F">
        <w:lastRenderedPageBreak/>
        <w:t>DÉCIS</w:t>
      </w:r>
      <w:r>
        <w:t>ION 2</w:t>
      </w:r>
      <w:r w:rsidR="00654D40">
        <w:t>1</w:t>
      </w:r>
      <w:r w:rsidRPr="0020150F">
        <w:t>.COM</w:t>
      </w:r>
      <w:r>
        <w:t> 1.BUR 1</w:t>
      </w:r>
    </w:p>
    <w:p w14:paraId="483390B3" w14:textId="77777777" w:rsidR="00084BFE" w:rsidRPr="00B43974" w:rsidRDefault="00084BFE" w:rsidP="008F7E55">
      <w:pPr>
        <w:pStyle w:val="COMPreambulaDecision"/>
        <w:ind w:left="0"/>
      </w:pPr>
      <w:r w:rsidRPr="00B43974">
        <w:t xml:space="preserve">Le </w:t>
      </w:r>
      <w:r>
        <w:t>Bureau</w:t>
      </w:r>
      <w:r w:rsidRPr="00B43974">
        <w:t>,</w:t>
      </w:r>
    </w:p>
    <w:p w14:paraId="7D43113F" w14:textId="18E6C4E3" w:rsidR="00084BFE" w:rsidRPr="00022428" w:rsidRDefault="00084BFE" w:rsidP="008F7E55">
      <w:pPr>
        <w:pStyle w:val="COMParaDecision"/>
        <w:ind w:left="567"/>
        <w:jc w:val="left"/>
      </w:pPr>
      <w:r w:rsidRPr="00B43974">
        <w:t>Ayant examiné</w:t>
      </w:r>
      <w:r w:rsidRPr="00B43974">
        <w:rPr>
          <w:u w:val="none"/>
        </w:rPr>
        <w:t xml:space="preserve"> le document</w:t>
      </w:r>
      <w:r>
        <w:rPr>
          <w:u w:val="none"/>
        </w:rPr>
        <w:t xml:space="preserve"> </w:t>
      </w:r>
      <w:hyperlink r:id="rId8" w:history="1">
        <w:r w:rsidR="00654D40" w:rsidRPr="00654D40">
          <w:rPr>
            <w:rStyle w:val="Hyperlink"/>
          </w:rPr>
          <w:t>LHE/26/21.COM 1.BUR/1</w:t>
        </w:r>
      </w:hyperlink>
      <w:r>
        <w:rPr>
          <w:u w:val="none"/>
        </w:rPr>
        <w:t>,</w:t>
      </w:r>
    </w:p>
    <w:p w14:paraId="10F99626" w14:textId="0882C64D" w:rsidR="00084BFE" w:rsidRDefault="00084BFE" w:rsidP="008F7E55">
      <w:pPr>
        <w:pStyle w:val="COMParaDecision"/>
        <w:ind w:left="567"/>
        <w:jc w:val="left"/>
      </w:pPr>
      <w:r w:rsidRPr="00022428">
        <w:t>Rappelant</w:t>
      </w:r>
      <w:r w:rsidRPr="00B43974">
        <w:rPr>
          <w:u w:val="none"/>
        </w:rPr>
        <w:t xml:space="preserve"> </w:t>
      </w:r>
      <w:r>
        <w:rPr>
          <w:u w:val="none"/>
        </w:rPr>
        <w:t xml:space="preserve">la décision </w:t>
      </w:r>
      <w:hyperlink r:id="rId9" w:history="1">
        <w:r w:rsidR="00654D40">
          <w:rPr>
            <w:rStyle w:val="Hyperlink"/>
          </w:rPr>
          <w:t>20</w:t>
        </w:r>
        <w:r w:rsidR="00654D40" w:rsidRPr="00BB31DE">
          <w:rPr>
            <w:rStyle w:val="Hyperlink"/>
          </w:rPr>
          <w:t>.COM 1</w:t>
        </w:r>
        <w:r w:rsidR="00654D40">
          <w:rPr>
            <w:rStyle w:val="Hyperlink"/>
          </w:rPr>
          <w:t>8</w:t>
        </w:r>
      </w:hyperlink>
      <w:r w:rsidR="00654D40">
        <w:rPr>
          <w:u w:val="none"/>
        </w:rPr>
        <w:t xml:space="preserve"> et </w:t>
      </w:r>
      <w:hyperlink r:id="rId10" w:history="1">
        <w:r w:rsidR="00654D40" w:rsidRPr="002831CD">
          <w:rPr>
            <w:rStyle w:val="Hyperlink"/>
          </w:rPr>
          <w:t>20</w:t>
        </w:r>
        <w:r w:rsidR="00654D40" w:rsidRPr="00F90F1C">
          <w:rPr>
            <w:rStyle w:val="Hyperlink"/>
          </w:rPr>
          <w:t>.COM 1</w:t>
        </w:r>
        <w:r w:rsidR="00654D40">
          <w:rPr>
            <w:rStyle w:val="Hyperlink"/>
          </w:rPr>
          <w:t>9</w:t>
        </w:r>
      </w:hyperlink>
      <w:r w:rsidRPr="00444B5B">
        <w:rPr>
          <w:u w:val="none"/>
        </w:rPr>
        <w:t>,</w:t>
      </w:r>
    </w:p>
    <w:p w14:paraId="5201F7CF" w14:textId="76EF1996" w:rsidR="00084BFE" w:rsidRDefault="00084BFE" w:rsidP="008F7E55">
      <w:pPr>
        <w:pStyle w:val="COMParaDecision"/>
        <w:ind w:left="567"/>
      </w:pPr>
      <w:r>
        <w:t>Décide</w:t>
      </w:r>
      <w:r w:rsidRPr="00DB415A">
        <w:rPr>
          <w:u w:val="none"/>
        </w:rPr>
        <w:t xml:space="preserve"> de proposer au Comité </w:t>
      </w:r>
      <w:r w:rsidR="00654D40" w:rsidRPr="00DB415A">
        <w:rPr>
          <w:u w:val="none"/>
        </w:rPr>
        <w:t xml:space="preserve">d’élire </w:t>
      </w:r>
      <w:r w:rsidR="00654D40" w:rsidRPr="00D85757">
        <w:rPr>
          <w:u w:val="none"/>
        </w:rPr>
        <w:t xml:space="preserve">S.E. M. </w:t>
      </w:r>
      <w:r w:rsidR="00283A5B" w:rsidRPr="00D85757">
        <w:rPr>
          <w:u w:val="none"/>
        </w:rPr>
        <w:t xml:space="preserve">GAO </w:t>
      </w:r>
      <w:r w:rsidR="00654D40" w:rsidRPr="00D85757">
        <w:rPr>
          <w:u w:val="none"/>
        </w:rPr>
        <w:t xml:space="preserve">Zheng </w:t>
      </w:r>
      <w:r w:rsidR="00654D40" w:rsidRPr="00DB415A">
        <w:rPr>
          <w:u w:val="none"/>
        </w:rPr>
        <w:t>(</w:t>
      </w:r>
      <w:r w:rsidR="00654D40">
        <w:rPr>
          <w:u w:val="none"/>
        </w:rPr>
        <w:t>Chine</w:t>
      </w:r>
      <w:r w:rsidR="00654D40" w:rsidRPr="00DB415A">
        <w:rPr>
          <w:u w:val="none"/>
        </w:rPr>
        <w:t xml:space="preserve">) comme Président de la </w:t>
      </w:r>
      <w:r w:rsidR="00654D40">
        <w:rPr>
          <w:u w:val="none"/>
        </w:rPr>
        <w:t>vingt-et-unième</w:t>
      </w:r>
      <w:r w:rsidR="00654D40" w:rsidRPr="00DB415A">
        <w:rPr>
          <w:u w:val="none"/>
        </w:rPr>
        <w:t xml:space="preserve"> session du Comité, </w:t>
      </w:r>
      <w:proofErr w:type="gramStart"/>
      <w:r w:rsidR="00654D40" w:rsidRPr="00DB415A">
        <w:rPr>
          <w:u w:val="none"/>
        </w:rPr>
        <w:t>suite à</w:t>
      </w:r>
      <w:proofErr w:type="gramEnd"/>
      <w:r w:rsidR="00654D40" w:rsidRPr="00DB415A">
        <w:rPr>
          <w:u w:val="none"/>
        </w:rPr>
        <w:t xml:space="preserve"> la proposition de </w:t>
      </w:r>
      <w:r w:rsidR="00654D40">
        <w:rPr>
          <w:u w:val="none"/>
        </w:rPr>
        <w:t xml:space="preserve">la Chine et </w:t>
      </w:r>
      <w:r w:rsidR="00654D40" w:rsidRPr="00BB31DE">
        <w:t>comprend</w:t>
      </w:r>
      <w:r w:rsidR="00654D40">
        <w:rPr>
          <w:u w:val="none"/>
        </w:rPr>
        <w:t xml:space="preserve"> que, </w:t>
      </w:r>
      <w:r w:rsidR="00654D40" w:rsidRPr="00D87A8A">
        <w:rPr>
          <w:u w:val="none"/>
        </w:rPr>
        <w:t>compte tenu de l’article 13.4 du Règlement intérieur du Comité, les autres membres du Bureau seraient l’Espagne, l’Ukraine, Haïti, la Zambie et l’Algérie comme Vice-Présidents, ainsi que M. Arnaud Lelion-Lupart (France) comme Rapporteur </w:t>
      </w:r>
      <w:r w:rsidRPr="00DB415A">
        <w:rPr>
          <w:u w:val="none"/>
        </w:rPr>
        <w:t>;</w:t>
      </w:r>
    </w:p>
    <w:p w14:paraId="30AA21D5" w14:textId="36A74D9D" w:rsidR="00DC2A0B" w:rsidRPr="00E16620" w:rsidRDefault="00084BFE" w:rsidP="008F7E55">
      <w:pPr>
        <w:pStyle w:val="COMParaDecision"/>
        <w:ind w:left="567"/>
      </w:pPr>
      <w:r w:rsidRPr="00E16620">
        <w:t>Demande</w:t>
      </w:r>
      <w:r w:rsidRPr="00E16620">
        <w:rPr>
          <w:u w:val="none"/>
        </w:rPr>
        <w:t xml:space="preserve"> </w:t>
      </w:r>
      <w:r w:rsidR="00654D40" w:rsidRPr="00D87A8A">
        <w:rPr>
          <w:u w:val="none"/>
        </w:rPr>
        <w:t>au Secrétariat d’organiser un échange électronique avec les membres du Comité dès que possible après réception d'une confirmation de la part du pays hôte concernant la désignation, pour élire le/la Président(e) de la vingt-et-unième session du Comité, en tenant compte de la</w:t>
      </w:r>
      <w:r w:rsidR="00654D40" w:rsidRPr="00DB415A">
        <w:rPr>
          <w:u w:val="none"/>
        </w:rPr>
        <w:t xml:space="preserve"> proposition du Bureau</w:t>
      </w:r>
      <w:r w:rsidRPr="00E16620">
        <w:rPr>
          <w:u w:val="none"/>
        </w:rPr>
        <w:t>.</w:t>
      </w:r>
    </w:p>
    <w:sectPr w:rsidR="00DC2A0B" w:rsidRPr="00E16620" w:rsidSect="00655736">
      <w:headerReference w:type="even" r:id="rId11"/>
      <w:headerReference w:type="default" r:id="rId12"/>
      <w:headerReference w:type="first" r:id="rId13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4B7BB" w14:textId="77777777" w:rsidR="00B400B4" w:rsidRDefault="00B400B4" w:rsidP="00655736">
      <w:r>
        <w:separator/>
      </w:r>
    </w:p>
    <w:p w14:paraId="75497272" w14:textId="77777777" w:rsidR="00B400B4" w:rsidRDefault="00B400B4"/>
    <w:p w14:paraId="1DB886BD" w14:textId="77777777" w:rsidR="00B400B4" w:rsidRDefault="00B400B4" w:rsidP="002E58D4"/>
    <w:p w14:paraId="4B15B5EF" w14:textId="77777777" w:rsidR="00B400B4" w:rsidRDefault="00B400B4" w:rsidP="002E58D4"/>
    <w:p w14:paraId="1AF17149" w14:textId="77777777" w:rsidR="00B400B4" w:rsidRDefault="00B400B4" w:rsidP="002E58D4"/>
  </w:endnote>
  <w:endnote w:type="continuationSeparator" w:id="0">
    <w:p w14:paraId="2E559D27" w14:textId="77777777" w:rsidR="00B400B4" w:rsidRDefault="00B400B4" w:rsidP="00655736">
      <w:r>
        <w:continuationSeparator/>
      </w:r>
    </w:p>
    <w:p w14:paraId="257AA521" w14:textId="77777777" w:rsidR="00B400B4" w:rsidRDefault="00B400B4"/>
    <w:p w14:paraId="6D1DB329" w14:textId="77777777" w:rsidR="00B400B4" w:rsidRDefault="00B400B4" w:rsidP="002E58D4"/>
    <w:p w14:paraId="276F135F" w14:textId="77777777" w:rsidR="00B400B4" w:rsidRDefault="00B400B4" w:rsidP="002E58D4"/>
    <w:p w14:paraId="6B46F781" w14:textId="77777777" w:rsidR="00B400B4" w:rsidRDefault="00B400B4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08C50" w14:textId="77777777" w:rsidR="00B400B4" w:rsidRDefault="00B400B4" w:rsidP="00655736">
      <w:r>
        <w:separator/>
      </w:r>
    </w:p>
    <w:p w14:paraId="0D438AE5" w14:textId="77777777" w:rsidR="00B400B4" w:rsidRDefault="00B400B4"/>
    <w:p w14:paraId="73342A26" w14:textId="77777777" w:rsidR="00B400B4" w:rsidRDefault="00B400B4" w:rsidP="002E58D4"/>
    <w:p w14:paraId="3341E9C8" w14:textId="77777777" w:rsidR="00B400B4" w:rsidRDefault="00B400B4" w:rsidP="002E58D4"/>
    <w:p w14:paraId="02B2642B" w14:textId="77777777" w:rsidR="00B400B4" w:rsidRDefault="00B400B4" w:rsidP="002E58D4"/>
  </w:footnote>
  <w:footnote w:type="continuationSeparator" w:id="0">
    <w:p w14:paraId="35F76ACD" w14:textId="77777777" w:rsidR="00B400B4" w:rsidRDefault="00B400B4" w:rsidP="00655736">
      <w:r>
        <w:continuationSeparator/>
      </w:r>
    </w:p>
    <w:p w14:paraId="6FC90BC4" w14:textId="77777777" w:rsidR="00B400B4" w:rsidRDefault="00B400B4"/>
    <w:p w14:paraId="0ED5617B" w14:textId="77777777" w:rsidR="00B400B4" w:rsidRDefault="00B400B4" w:rsidP="002E58D4"/>
    <w:p w14:paraId="2B096827" w14:textId="77777777" w:rsidR="00B400B4" w:rsidRDefault="00B400B4" w:rsidP="002E58D4"/>
    <w:p w14:paraId="22ED6A0D" w14:textId="77777777" w:rsidR="00B400B4" w:rsidRDefault="00B400B4" w:rsidP="002E5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5C5C" w14:textId="6C1783BF" w:rsidR="006B5001" w:rsidRPr="00AC4027" w:rsidRDefault="008F09EC" w:rsidP="00461168">
    <w:pPr>
      <w:pStyle w:val="Header"/>
      <w:rPr>
        <w:rFonts w:ascii="Arial" w:hAnsi="Arial" w:cs="Arial"/>
      </w:rPr>
    </w:pPr>
    <w:r w:rsidRPr="00AC4027">
      <w:rPr>
        <w:rFonts w:ascii="Arial" w:hAnsi="Arial" w:cs="Arial"/>
        <w:sz w:val="20"/>
        <w:szCs w:val="20"/>
      </w:rPr>
      <w:t>LHE/</w:t>
    </w:r>
    <w:r w:rsidR="00D520C1" w:rsidRPr="00AC4027">
      <w:rPr>
        <w:rFonts w:ascii="Arial" w:hAnsi="Arial" w:cs="Arial"/>
        <w:sz w:val="20"/>
        <w:szCs w:val="20"/>
      </w:rPr>
      <w:t>2</w:t>
    </w:r>
    <w:r w:rsidR="00654D40">
      <w:rPr>
        <w:rFonts w:ascii="Arial" w:hAnsi="Arial" w:cs="Arial"/>
        <w:sz w:val="20"/>
        <w:szCs w:val="20"/>
      </w:rPr>
      <w:t>6</w:t>
    </w:r>
    <w:r w:rsidRPr="00AC4027">
      <w:rPr>
        <w:rFonts w:ascii="Arial" w:hAnsi="Arial" w:cs="Arial"/>
        <w:sz w:val="20"/>
        <w:szCs w:val="20"/>
      </w:rPr>
      <w:t>/</w:t>
    </w:r>
    <w:r w:rsidR="00AE0806">
      <w:rPr>
        <w:rFonts w:ascii="Arial" w:hAnsi="Arial" w:cs="Arial"/>
        <w:sz w:val="20"/>
        <w:szCs w:val="20"/>
      </w:rPr>
      <w:t>2</w:t>
    </w:r>
    <w:r w:rsidR="00654D40">
      <w:rPr>
        <w:rFonts w:ascii="Arial" w:hAnsi="Arial" w:cs="Arial"/>
        <w:sz w:val="20"/>
        <w:szCs w:val="20"/>
      </w:rPr>
      <w:t>1</w:t>
    </w:r>
    <w:r w:rsidRPr="00AC4027">
      <w:rPr>
        <w:rFonts w:ascii="Arial" w:hAnsi="Arial" w:cs="Arial"/>
        <w:sz w:val="20"/>
        <w:szCs w:val="20"/>
      </w:rPr>
      <w:t>.</w:t>
    </w:r>
    <w:r w:rsidR="00AC4027">
      <w:rPr>
        <w:rFonts w:ascii="Arial" w:hAnsi="Arial" w:cs="Arial"/>
        <w:sz w:val="20"/>
        <w:szCs w:val="20"/>
      </w:rPr>
      <w:t>COM </w:t>
    </w:r>
    <w:r w:rsidR="00AE0806">
      <w:rPr>
        <w:rFonts w:ascii="Arial" w:hAnsi="Arial" w:cs="Arial"/>
        <w:sz w:val="20"/>
        <w:szCs w:val="20"/>
      </w:rPr>
      <w:t>1</w:t>
    </w:r>
    <w:r w:rsidR="00AC4027" w:rsidRPr="0036787A">
      <w:rPr>
        <w:rFonts w:ascii="Arial" w:hAnsi="Arial" w:cs="Arial"/>
        <w:sz w:val="20"/>
        <w:szCs w:val="20"/>
      </w:rPr>
      <w:t>.BUR/</w:t>
    </w:r>
    <w:proofErr w:type="spellStart"/>
    <w:r w:rsidR="00084BFE">
      <w:rPr>
        <w:rFonts w:ascii="Arial" w:hAnsi="Arial" w:cs="Arial"/>
        <w:sz w:val="20"/>
        <w:szCs w:val="20"/>
      </w:rPr>
      <w:t>Decision</w:t>
    </w:r>
    <w:r w:rsidR="008F7E55">
      <w:rPr>
        <w:rFonts w:ascii="Arial" w:hAnsi="Arial" w:cs="Arial"/>
        <w:sz w:val="20"/>
        <w:szCs w:val="20"/>
      </w:rPr>
      <w:t>s</w:t>
    </w:r>
    <w:proofErr w:type="spellEnd"/>
    <w:r w:rsidR="00AC4027">
      <w:rPr>
        <w:rFonts w:ascii="Arial" w:hAnsi="Arial" w:cs="Arial"/>
        <w:sz w:val="20"/>
        <w:szCs w:val="20"/>
      </w:rPr>
      <w:t xml:space="preserve"> </w:t>
    </w:r>
    <w:r w:rsidR="00E9376C" w:rsidRPr="00AC4027">
      <w:rPr>
        <w:rFonts w:ascii="Arial" w:hAnsi="Arial" w:cs="Arial"/>
        <w:sz w:val="20"/>
        <w:szCs w:val="20"/>
      </w:rPr>
      <w:t xml:space="preserve">– page </w: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E9376C" w:rsidRPr="00AC402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9B223B" w:rsidRPr="00AC4027">
      <w:rPr>
        <w:rStyle w:val="PageNumber"/>
        <w:rFonts w:ascii="Arial" w:hAnsi="Arial" w:cs="Arial"/>
        <w:noProof/>
        <w:sz w:val="20"/>
        <w:szCs w:val="20"/>
      </w:rPr>
      <w:t>2</w: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0CBE" w14:textId="08A4292B" w:rsidR="006B5001" w:rsidRPr="00BC3420" w:rsidRDefault="008F09EC" w:rsidP="00461168">
    <w:pPr>
      <w:pStyle w:val="Header"/>
      <w:jc w:val="right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LHE/</w:t>
    </w:r>
    <w:r w:rsidR="00DC2A0B">
      <w:rPr>
        <w:rFonts w:ascii="Arial" w:hAnsi="Arial" w:cs="Arial"/>
        <w:sz w:val="20"/>
        <w:szCs w:val="20"/>
        <w:lang w:val="en-US"/>
      </w:rPr>
      <w:t>24</w:t>
    </w:r>
    <w:r w:rsidR="00EF74E3">
      <w:rPr>
        <w:rFonts w:ascii="Arial" w:hAnsi="Arial" w:cs="Arial"/>
        <w:sz w:val="20"/>
        <w:szCs w:val="20"/>
        <w:lang w:val="en-US"/>
      </w:rPr>
      <w:t>/1</w:t>
    </w:r>
    <w:r w:rsidR="002137DD">
      <w:rPr>
        <w:rFonts w:ascii="Arial" w:hAnsi="Arial" w:cs="Arial"/>
        <w:sz w:val="20"/>
        <w:szCs w:val="20"/>
        <w:lang w:val="en-US"/>
      </w:rPr>
      <w:t>9</w:t>
    </w:r>
    <w:r>
      <w:rPr>
        <w:rFonts w:ascii="Arial" w:hAnsi="Arial" w:cs="Arial"/>
        <w:sz w:val="20"/>
        <w:szCs w:val="20"/>
        <w:lang w:val="en-US"/>
      </w:rPr>
      <w:t>.COM</w:t>
    </w:r>
    <w:r w:rsidR="00130D3D">
      <w:rPr>
        <w:rFonts w:ascii="Arial" w:hAnsi="Arial" w:cs="Arial"/>
        <w:sz w:val="20"/>
        <w:szCs w:val="20"/>
      </w:rPr>
      <w:t> </w:t>
    </w:r>
    <w:r w:rsidR="002137DD">
      <w:rPr>
        <w:rFonts w:ascii="Arial" w:hAnsi="Arial" w:cs="Arial"/>
        <w:sz w:val="20"/>
        <w:szCs w:val="20"/>
      </w:rPr>
      <w:t>1</w:t>
    </w:r>
    <w:r w:rsidR="00130D3D" w:rsidRPr="0036787A">
      <w:rPr>
        <w:rFonts w:ascii="Arial" w:hAnsi="Arial" w:cs="Arial"/>
        <w:sz w:val="20"/>
        <w:szCs w:val="20"/>
      </w:rPr>
      <w:t>.BUR</w:t>
    </w:r>
    <w:r w:rsidR="002C0D14">
      <w:rPr>
        <w:rFonts w:ascii="Arial" w:hAnsi="Arial" w:cs="Arial"/>
        <w:sz w:val="20"/>
        <w:szCs w:val="20"/>
        <w:lang w:val="en-US"/>
      </w:rPr>
      <w:t>/</w:t>
    </w:r>
    <w:r w:rsidR="002C0D14" w:rsidRPr="0057439C">
      <w:rPr>
        <w:rFonts w:ascii="Arial" w:hAnsi="Arial" w:cs="Arial"/>
        <w:sz w:val="20"/>
        <w:szCs w:val="20"/>
        <w:highlight w:val="yellow"/>
        <w:lang w:val="en-US"/>
      </w:rPr>
      <w:t>xxx</w:t>
    </w:r>
    <w:r w:rsidR="002C0D14"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7C354B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E5A4" w14:textId="645F339E" w:rsidR="00E9376C" w:rsidRPr="008B64DF" w:rsidRDefault="00F84A0B">
    <w:pPr>
      <w:pStyle w:val="Header"/>
      <w:rPr>
        <w:sz w:val="22"/>
        <w:szCs w:val="22"/>
      </w:rPr>
    </w:pPr>
    <w:r>
      <w:rPr>
        <w:rFonts w:ascii="Arial" w:hAnsi="Arial" w:cs="Arial"/>
        <w:b/>
        <w:noProof/>
        <w:sz w:val="44"/>
        <w:szCs w:val="44"/>
        <w:lang w:val="pt-PT"/>
      </w:rPr>
      <w:drawing>
        <wp:anchor distT="0" distB="0" distL="114300" distR="114300" simplePos="0" relativeHeight="251659264" behindDoc="0" locked="0" layoutInCell="1" allowOverlap="1" wp14:anchorId="334C283D" wp14:editId="0BB07EF6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1657350" cy="13919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E5920C" w14:textId="7DED7295" w:rsidR="00AC4027" w:rsidRPr="00D7105A" w:rsidRDefault="00AE0806" w:rsidP="00AC4027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>
      <w:rPr>
        <w:rFonts w:ascii="Arial" w:hAnsi="Arial" w:cs="Arial"/>
        <w:b/>
        <w:sz w:val="44"/>
        <w:szCs w:val="44"/>
        <w:lang w:val="pt-PT"/>
      </w:rPr>
      <w:t>2</w:t>
    </w:r>
    <w:r w:rsidR="00654D40">
      <w:rPr>
        <w:rFonts w:ascii="Arial" w:hAnsi="Arial" w:cs="Arial"/>
        <w:b/>
        <w:sz w:val="44"/>
        <w:szCs w:val="44"/>
        <w:lang w:val="pt-PT"/>
      </w:rPr>
      <w:t>1</w:t>
    </w:r>
    <w:r w:rsidR="00AC4027" w:rsidRPr="00D7105A">
      <w:rPr>
        <w:rFonts w:ascii="Arial" w:hAnsi="Arial" w:cs="Arial"/>
        <w:b/>
        <w:sz w:val="44"/>
        <w:szCs w:val="44"/>
        <w:lang w:val="pt-PT"/>
      </w:rPr>
      <w:t xml:space="preserve"> </w:t>
    </w:r>
    <w:r w:rsidR="00AC4027" w:rsidRPr="00232D65">
      <w:rPr>
        <w:rFonts w:ascii="Arial" w:hAnsi="Arial" w:cs="Arial"/>
        <w:b/>
        <w:sz w:val="44"/>
        <w:szCs w:val="44"/>
        <w:lang w:val="pt-PT"/>
      </w:rPr>
      <w:t xml:space="preserve">COM </w:t>
    </w:r>
    <w:r>
      <w:rPr>
        <w:rFonts w:ascii="Arial" w:hAnsi="Arial" w:cs="Arial"/>
        <w:b/>
        <w:sz w:val="44"/>
        <w:szCs w:val="44"/>
        <w:lang w:val="pt-PT"/>
      </w:rPr>
      <w:t>1</w:t>
    </w:r>
    <w:r w:rsidR="00AC4027" w:rsidRPr="00232D65">
      <w:rPr>
        <w:rFonts w:ascii="Arial" w:hAnsi="Arial" w:cs="Arial"/>
        <w:b/>
        <w:sz w:val="44"/>
        <w:szCs w:val="44"/>
        <w:lang w:val="pt-PT"/>
      </w:rPr>
      <w:t xml:space="preserve"> BUR</w:t>
    </w:r>
  </w:p>
  <w:p w14:paraId="4AD38C3D" w14:textId="6AB46719" w:rsidR="00E9376C" w:rsidRPr="008F7E55" w:rsidRDefault="008F09EC" w:rsidP="008F09EC">
    <w:pPr>
      <w:jc w:val="right"/>
      <w:rPr>
        <w:rFonts w:ascii="Arial" w:hAnsi="Arial" w:cs="Arial"/>
        <w:b/>
        <w:sz w:val="22"/>
        <w:szCs w:val="22"/>
        <w:lang w:val="pt-PT"/>
      </w:rPr>
    </w:pPr>
    <w:r w:rsidRPr="00C318BF">
      <w:rPr>
        <w:rFonts w:ascii="Arial" w:hAnsi="Arial" w:cs="Arial"/>
        <w:b/>
        <w:sz w:val="22"/>
        <w:szCs w:val="22"/>
        <w:lang w:val="pt-PT"/>
      </w:rPr>
      <w:t>LHE</w:t>
    </w:r>
    <w:r w:rsidR="00EA602C" w:rsidRPr="008F7E55">
      <w:rPr>
        <w:rFonts w:ascii="Arial" w:hAnsi="Arial" w:cs="Arial"/>
        <w:b/>
        <w:sz w:val="22"/>
        <w:szCs w:val="22"/>
        <w:lang w:val="pt-PT"/>
      </w:rPr>
      <w:t>/</w:t>
    </w:r>
    <w:r w:rsidR="00F13192" w:rsidRPr="008F7E55">
      <w:rPr>
        <w:rFonts w:ascii="Arial" w:hAnsi="Arial" w:cs="Arial"/>
        <w:b/>
        <w:sz w:val="22"/>
        <w:szCs w:val="22"/>
        <w:lang w:val="pt-PT"/>
      </w:rPr>
      <w:t>2</w:t>
    </w:r>
    <w:r w:rsidR="00654D40">
      <w:rPr>
        <w:rFonts w:ascii="Arial" w:hAnsi="Arial" w:cs="Arial"/>
        <w:b/>
        <w:sz w:val="22"/>
        <w:szCs w:val="22"/>
        <w:lang w:val="pt-PT"/>
      </w:rPr>
      <w:t>6</w:t>
    </w:r>
    <w:r w:rsidR="00E9376C" w:rsidRPr="008F7E55">
      <w:rPr>
        <w:rFonts w:ascii="Arial" w:hAnsi="Arial" w:cs="Arial"/>
        <w:b/>
        <w:sz w:val="22"/>
        <w:szCs w:val="22"/>
        <w:lang w:val="pt-PT"/>
      </w:rPr>
      <w:t>/</w:t>
    </w:r>
    <w:r w:rsidR="00AE0806" w:rsidRPr="008F7E55">
      <w:rPr>
        <w:rFonts w:ascii="Arial" w:hAnsi="Arial" w:cs="Arial"/>
        <w:b/>
        <w:sz w:val="22"/>
        <w:szCs w:val="22"/>
        <w:lang w:val="pt-PT"/>
      </w:rPr>
      <w:t>2</w:t>
    </w:r>
    <w:r w:rsidR="00654D40">
      <w:rPr>
        <w:rFonts w:ascii="Arial" w:hAnsi="Arial" w:cs="Arial"/>
        <w:b/>
        <w:sz w:val="22"/>
        <w:szCs w:val="22"/>
        <w:lang w:val="pt-PT"/>
      </w:rPr>
      <w:t>1</w:t>
    </w:r>
    <w:r w:rsidR="00E9376C" w:rsidRPr="008F7E55">
      <w:rPr>
        <w:rFonts w:ascii="Arial" w:hAnsi="Arial" w:cs="Arial"/>
        <w:b/>
        <w:sz w:val="22"/>
        <w:szCs w:val="22"/>
        <w:lang w:val="pt-PT"/>
      </w:rPr>
      <w:t>.</w:t>
    </w:r>
    <w:r w:rsidR="00AC4027" w:rsidRPr="008F7E55">
      <w:rPr>
        <w:rFonts w:ascii="Arial" w:hAnsi="Arial" w:cs="Arial"/>
        <w:b/>
        <w:sz w:val="22"/>
        <w:szCs w:val="22"/>
        <w:lang w:val="pt-PT"/>
      </w:rPr>
      <w:t>COM </w:t>
    </w:r>
    <w:r w:rsidR="00AE0806" w:rsidRPr="008F7E55">
      <w:rPr>
        <w:rFonts w:ascii="Arial" w:hAnsi="Arial" w:cs="Arial"/>
        <w:b/>
        <w:sz w:val="22"/>
        <w:szCs w:val="22"/>
        <w:lang w:val="pt-PT"/>
      </w:rPr>
      <w:t>1</w:t>
    </w:r>
    <w:r w:rsidR="00AC4027" w:rsidRPr="008F7E55">
      <w:rPr>
        <w:rFonts w:ascii="Arial" w:hAnsi="Arial" w:cs="Arial"/>
        <w:b/>
        <w:sz w:val="22"/>
        <w:szCs w:val="22"/>
        <w:lang w:val="pt-PT"/>
      </w:rPr>
      <w:t>.BUR/</w:t>
    </w:r>
    <w:r w:rsidR="00084BFE" w:rsidRPr="008F7E55">
      <w:rPr>
        <w:rFonts w:ascii="Arial" w:hAnsi="Arial" w:cs="Arial"/>
        <w:b/>
        <w:sz w:val="22"/>
        <w:szCs w:val="22"/>
        <w:lang w:val="pt-PT"/>
      </w:rPr>
      <w:t>Decision</w:t>
    </w:r>
    <w:r w:rsidR="008F7E55" w:rsidRPr="008F7E55">
      <w:rPr>
        <w:rFonts w:ascii="Arial" w:hAnsi="Arial" w:cs="Arial"/>
        <w:b/>
        <w:sz w:val="22"/>
        <w:szCs w:val="22"/>
        <w:lang w:val="pt-PT"/>
      </w:rPr>
      <w:t>s</w:t>
    </w:r>
  </w:p>
  <w:p w14:paraId="30B7DEB9" w14:textId="6CF66917" w:rsidR="00E9376C" w:rsidRPr="007D5DAE" w:rsidRDefault="008F09EC" w:rsidP="007E60C6">
    <w:pPr>
      <w:jc w:val="right"/>
      <w:rPr>
        <w:rFonts w:ascii="Arial" w:eastAsiaTheme="minorEastAsia" w:hAnsi="Arial" w:cs="Arial"/>
        <w:b/>
        <w:sz w:val="22"/>
        <w:szCs w:val="22"/>
        <w:lang w:eastAsia="ko-KR"/>
      </w:rPr>
    </w:pPr>
    <w:r w:rsidRPr="007D5DAE">
      <w:rPr>
        <w:rFonts w:ascii="Arial" w:hAnsi="Arial" w:cs="Arial"/>
        <w:b/>
        <w:sz w:val="22"/>
        <w:szCs w:val="22"/>
      </w:rPr>
      <w:t>Paris</w:t>
    </w:r>
    <w:r w:rsidR="00E9376C" w:rsidRPr="007D5DAE">
      <w:rPr>
        <w:rFonts w:ascii="Arial" w:hAnsi="Arial" w:cs="Arial"/>
        <w:b/>
        <w:sz w:val="22"/>
        <w:szCs w:val="22"/>
      </w:rPr>
      <w:t xml:space="preserve">, </w:t>
    </w:r>
    <w:r w:rsidR="00962119" w:rsidRPr="007D5DAE">
      <w:rPr>
        <w:rFonts w:ascii="Arial" w:hAnsi="Arial" w:cs="Arial"/>
        <w:b/>
        <w:sz w:val="22"/>
        <w:szCs w:val="22"/>
      </w:rPr>
      <w:t xml:space="preserve">le </w:t>
    </w:r>
    <w:r w:rsidR="007D5DAE">
      <w:rPr>
        <w:rFonts w:ascii="Arial" w:hAnsi="Arial" w:cs="Arial"/>
        <w:b/>
        <w:sz w:val="22"/>
        <w:szCs w:val="22"/>
      </w:rPr>
      <w:t>26</w:t>
    </w:r>
    <w:r w:rsidR="007E60C6" w:rsidRPr="007D5DAE">
      <w:rPr>
        <w:rFonts w:ascii="Arial" w:hAnsi="Arial" w:cs="Arial"/>
        <w:b/>
        <w:sz w:val="22"/>
        <w:szCs w:val="22"/>
      </w:rPr>
      <w:t xml:space="preserve"> </w:t>
    </w:r>
    <w:r w:rsidR="00AE0806" w:rsidRPr="007D5DAE">
      <w:rPr>
        <w:rFonts w:ascii="Arial" w:hAnsi="Arial" w:cs="Arial"/>
        <w:b/>
        <w:sz w:val="22"/>
        <w:szCs w:val="22"/>
      </w:rPr>
      <w:t>janvier</w:t>
    </w:r>
    <w:r w:rsidR="00CC70DC" w:rsidRPr="007D5DAE">
      <w:rPr>
        <w:rFonts w:ascii="Arial" w:hAnsi="Arial" w:cs="Arial"/>
        <w:b/>
        <w:sz w:val="22"/>
        <w:szCs w:val="22"/>
      </w:rPr>
      <w:t xml:space="preserve"> </w:t>
    </w:r>
    <w:r w:rsidR="00495C25" w:rsidRPr="007D5DAE">
      <w:rPr>
        <w:rFonts w:ascii="Arial" w:hAnsi="Arial" w:cs="Arial"/>
        <w:b/>
        <w:sz w:val="22"/>
        <w:szCs w:val="22"/>
      </w:rPr>
      <w:t>20</w:t>
    </w:r>
    <w:r w:rsidR="00D520C1" w:rsidRPr="007D5DAE">
      <w:rPr>
        <w:rFonts w:ascii="Arial" w:hAnsi="Arial" w:cs="Arial"/>
        <w:b/>
        <w:sz w:val="22"/>
        <w:szCs w:val="22"/>
      </w:rPr>
      <w:t>2</w:t>
    </w:r>
    <w:r w:rsidR="00654D40" w:rsidRPr="007D5DAE">
      <w:rPr>
        <w:rFonts w:ascii="Arial" w:hAnsi="Arial" w:cs="Arial"/>
        <w:b/>
        <w:sz w:val="22"/>
        <w:szCs w:val="22"/>
      </w:rPr>
      <w:t>6</w:t>
    </w:r>
  </w:p>
  <w:p w14:paraId="18E81B87" w14:textId="68A95AFE" w:rsidR="00E9376C" w:rsidRPr="0020150F" w:rsidRDefault="00E9376C" w:rsidP="00F84A0B">
    <w:pPr>
      <w:spacing w:after="240"/>
      <w:jc w:val="right"/>
      <w:rPr>
        <w:rFonts w:ascii="Arial" w:hAnsi="Arial" w:cs="Arial"/>
        <w:b/>
        <w:sz w:val="22"/>
        <w:szCs w:val="22"/>
      </w:rPr>
    </w:pPr>
    <w:r w:rsidRPr="008F7E55">
      <w:rPr>
        <w:rFonts w:ascii="Arial" w:hAnsi="Arial" w:cs="Arial"/>
        <w:b/>
        <w:sz w:val="22"/>
        <w:szCs w:val="22"/>
      </w:rPr>
      <w:t>Original</w:t>
    </w:r>
    <w:r w:rsidR="003E2A08" w:rsidRPr="008F7E55">
      <w:rPr>
        <w:rFonts w:ascii="Arial" w:hAnsi="Arial" w:cs="Arial"/>
        <w:b/>
        <w:sz w:val="22"/>
        <w:szCs w:val="22"/>
      </w:rPr>
      <w:t> </w:t>
    </w:r>
    <w:r w:rsidRPr="008F7E55">
      <w:rPr>
        <w:rFonts w:ascii="Arial" w:hAnsi="Arial" w:cs="Arial"/>
        <w:b/>
        <w:sz w:val="22"/>
        <w:szCs w:val="22"/>
      </w:rPr>
      <w:t xml:space="preserve">: </w:t>
    </w:r>
    <w:r w:rsidR="002B0CB6" w:rsidRPr="008F7E55">
      <w:rPr>
        <w:rFonts w:ascii="Arial" w:hAnsi="Arial" w:cs="Arial"/>
        <w:b/>
        <w:sz w:val="22"/>
        <w:szCs w:val="22"/>
      </w:rPr>
      <w:t>anglais</w:t>
    </w:r>
  </w:p>
  <w:p w14:paraId="1B74C5FD" w14:textId="77777777" w:rsidR="00E9376C" w:rsidRPr="008B64DF" w:rsidRDefault="00E9376C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050957"/>
    <w:multiLevelType w:val="hybridMultilevel"/>
    <w:tmpl w:val="142086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42C71"/>
    <w:multiLevelType w:val="hybridMultilevel"/>
    <w:tmpl w:val="835ABCCE"/>
    <w:lvl w:ilvl="0" w:tplc="1832A8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344E47B5"/>
    <w:multiLevelType w:val="hybridMultilevel"/>
    <w:tmpl w:val="68FE4832"/>
    <w:lvl w:ilvl="0" w:tplc="1BC24516">
      <w:start w:val="1"/>
      <w:numFmt w:val="upperRoman"/>
      <w:pStyle w:val="Heading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BFE"/>
    <w:multiLevelType w:val="hybridMultilevel"/>
    <w:tmpl w:val="1A1C2972"/>
    <w:lvl w:ilvl="0" w:tplc="6FB8652A">
      <w:start w:val="1"/>
      <w:numFmt w:val="decimal"/>
      <w:pStyle w:val="COMParabodytext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7A4DB1"/>
    <w:multiLevelType w:val="hybridMultilevel"/>
    <w:tmpl w:val="41360434"/>
    <w:lvl w:ilvl="0" w:tplc="B35A244C">
      <w:start w:val="1"/>
      <w:numFmt w:val="decimal"/>
      <w:pStyle w:val="COMParaDecis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20A0815"/>
    <w:multiLevelType w:val="hybridMultilevel"/>
    <w:tmpl w:val="5B7886E6"/>
    <w:lvl w:ilvl="0" w:tplc="2BB8A730">
      <w:start w:val="4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5961390"/>
    <w:multiLevelType w:val="hybridMultilevel"/>
    <w:tmpl w:val="50E4B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04979"/>
    <w:multiLevelType w:val="hybridMultilevel"/>
    <w:tmpl w:val="F7808A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189010">
    <w:abstractNumId w:val="12"/>
  </w:num>
  <w:num w:numId="2" w16cid:durableId="1636250750">
    <w:abstractNumId w:val="7"/>
  </w:num>
  <w:num w:numId="3" w16cid:durableId="449670136">
    <w:abstractNumId w:val="1"/>
  </w:num>
  <w:num w:numId="4" w16cid:durableId="1849517735">
    <w:abstractNumId w:val="15"/>
  </w:num>
  <w:num w:numId="5" w16cid:durableId="2019426326">
    <w:abstractNumId w:val="13"/>
  </w:num>
  <w:num w:numId="6" w16cid:durableId="65031867">
    <w:abstractNumId w:val="0"/>
  </w:num>
  <w:num w:numId="7" w16cid:durableId="1649242412">
    <w:abstractNumId w:val="2"/>
  </w:num>
  <w:num w:numId="8" w16cid:durableId="913710126">
    <w:abstractNumId w:val="9"/>
  </w:num>
  <w:num w:numId="9" w16cid:durableId="1759131835">
    <w:abstractNumId w:val="6"/>
  </w:num>
  <w:num w:numId="10" w16cid:durableId="1966619608">
    <w:abstractNumId w:val="8"/>
  </w:num>
  <w:num w:numId="11" w16cid:durableId="1455564123">
    <w:abstractNumId w:val="5"/>
  </w:num>
  <w:num w:numId="12" w16cid:durableId="1828742323">
    <w:abstractNumId w:val="4"/>
  </w:num>
  <w:num w:numId="13" w16cid:durableId="49302815">
    <w:abstractNumId w:val="11"/>
  </w:num>
  <w:num w:numId="14" w16cid:durableId="998508841">
    <w:abstractNumId w:val="3"/>
  </w:num>
  <w:num w:numId="15" w16cid:durableId="153885044">
    <w:abstractNumId w:val="14"/>
  </w:num>
  <w:num w:numId="16" w16cid:durableId="909190638">
    <w:abstractNumId w:val="10"/>
  </w:num>
  <w:num w:numId="17" w16cid:durableId="599069835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2C"/>
    <w:rsid w:val="00020BFC"/>
    <w:rsid w:val="00022428"/>
    <w:rsid w:val="000263BA"/>
    <w:rsid w:val="00034D0C"/>
    <w:rsid w:val="0003530D"/>
    <w:rsid w:val="0005176E"/>
    <w:rsid w:val="00063758"/>
    <w:rsid w:val="00077AB7"/>
    <w:rsid w:val="00081CD8"/>
    <w:rsid w:val="0008329C"/>
    <w:rsid w:val="00084BFE"/>
    <w:rsid w:val="000968FB"/>
    <w:rsid w:val="000A7F0E"/>
    <w:rsid w:val="000E6CD7"/>
    <w:rsid w:val="000F3A3F"/>
    <w:rsid w:val="00112230"/>
    <w:rsid w:val="00130D3D"/>
    <w:rsid w:val="00145D9C"/>
    <w:rsid w:val="00164D56"/>
    <w:rsid w:val="00165170"/>
    <w:rsid w:val="00167B10"/>
    <w:rsid w:val="0019264E"/>
    <w:rsid w:val="00196C1B"/>
    <w:rsid w:val="001A2FC9"/>
    <w:rsid w:val="001A766C"/>
    <w:rsid w:val="001B0F73"/>
    <w:rsid w:val="0020150F"/>
    <w:rsid w:val="002137DD"/>
    <w:rsid w:val="00222A2D"/>
    <w:rsid w:val="002407AF"/>
    <w:rsid w:val="00253132"/>
    <w:rsid w:val="00280D62"/>
    <w:rsid w:val="00283A5B"/>
    <w:rsid w:val="002A6C11"/>
    <w:rsid w:val="002A6F73"/>
    <w:rsid w:val="002B0CB6"/>
    <w:rsid w:val="002B0F69"/>
    <w:rsid w:val="002C0D14"/>
    <w:rsid w:val="002C1011"/>
    <w:rsid w:val="002E2F53"/>
    <w:rsid w:val="002E3D25"/>
    <w:rsid w:val="002E58D4"/>
    <w:rsid w:val="0032583C"/>
    <w:rsid w:val="003732E4"/>
    <w:rsid w:val="00377A88"/>
    <w:rsid w:val="003845BE"/>
    <w:rsid w:val="003C1678"/>
    <w:rsid w:val="003D069C"/>
    <w:rsid w:val="003E07D8"/>
    <w:rsid w:val="003E2A08"/>
    <w:rsid w:val="003F113A"/>
    <w:rsid w:val="003F3974"/>
    <w:rsid w:val="004239C7"/>
    <w:rsid w:val="00440F9B"/>
    <w:rsid w:val="004421E5"/>
    <w:rsid w:val="00443880"/>
    <w:rsid w:val="00452284"/>
    <w:rsid w:val="00461168"/>
    <w:rsid w:val="00467FBE"/>
    <w:rsid w:val="00486948"/>
    <w:rsid w:val="00495C25"/>
    <w:rsid w:val="0049705E"/>
    <w:rsid w:val="004A6416"/>
    <w:rsid w:val="005158FF"/>
    <w:rsid w:val="00526B7B"/>
    <w:rsid w:val="005308CE"/>
    <w:rsid w:val="005678AF"/>
    <w:rsid w:val="0057439C"/>
    <w:rsid w:val="00576691"/>
    <w:rsid w:val="005B0127"/>
    <w:rsid w:val="005C094D"/>
    <w:rsid w:val="005C4B73"/>
    <w:rsid w:val="00600D93"/>
    <w:rsid w:val="00616C7B"/>
    <w:rsid w:val="00627C5C"/>
    <w:rsid w:val="00654D40"/>
    <w:rsid w:val="00655736"/>
    <w:rsid w:val="00663B8D"/>
    <w:rsid w:val="006923BD"/>
    <w:rsid w:val="00694FEA"/>
    <w:rsid w:val="00696C8D"/>
    <w:rsid w:val="006A2AC2"/>
    <w:rsid w:val="006A3317"/>
    <w:rsid w:val="006A3617"/>
    <w:rsid w:val="006B5001"/>
    <w:rsid w:val="006D21D9"/>
    <w:rsid w:val="006D2536"/>
    <w:rsid w:val="006E2BE8"/>
    <w:rsid w:val="006E46E4"/>
    <w:rsid w:val="00717AAB"/>
    <w:rsid w:val="00717DBD"/>
    <w:rsid w:val="0073341B"/>
    <w:rsid w:val="00741016"/>
    <w:rsid w:val="00764CF9"/>
    <w:rsid w:val="00784B8C"/>
    <w:rsid w:val="00793F31"/>
    <w:rsid w:val="007A000F"/>
    <w:rsid w:val="007C354B"/>
    <w:rsid w:val="007D5DAE"/>
    <w:rsid w:val="007E60C6"/>
    <w:rsid w:val="007F41BC"/>
    <w:rsid w:val="008064F0"/>
    <w:rsid w:val="00823A11"/>
    <w:rsid w:val="00824EF7"/>
    <w:rsid w:val="00831ACC"/>
    <w:rsid w:val="0085414A"/>
    <w:rsid w:val="0086269D"/>
    <w:rsid w:val="00863302"/>
    <w:rsid w:val="008712A2"/>
    <w:rsid w:val="00871C8F"/>
    <w:rsid w:val="008724E5"/>
    <w:rsid w:val="00884A9D"/>
    <w:rsid w:val="008A4E1E"/>
    <w:rsid w:val="008B64DF"/>
    <w:rsid w:val="008C0E44"/>
    <w:rsid w:val="008C296C"/>
    <w:rsid w:val="008D4305"/>
    <w:rsid w:val="008D4D0D"/>
    <w:rsid w:val="008E32F5"/>
    <w:rsid w:val="008E67D8"/>
    <w:rsid w:val="008F09EC"/>
    <w:rsid w:val="008F7E55"/>
    <w:rsid w:val="00913D86"/>
    <w:rsid w:val="009163A7"/>
    <w:rsid w:val="00922E3E"/>
    <w:rsid w:val="00933C6B"/>
    <w:rsid w:val="00950F68"/>
    <w:rsid w:val="00962119"/>
    <w:rsid w:val="00974249"/>
    <w:rsid w:val="00993211"/>
    <w:rsid w:val="009A18CD"/>
    <w:rsid w:val="009B223B"/>
    <w:rsid w:val="009B5302"/>
    <w:rsid w:val="009E1B50"/>
    <w:rsid w:val="00A12558"/>
    <w:rsid w:val="00A13903"/>
    <w:rsid w:val="00A22951"/>
    <w:rsid w:val="00A34ED5"/>
    <w:rsid w:val="00A379A2"/>
    <w:rsid w:val="00A45DBF"/>
    <w:rsid w:val="00A61C6E"/>
    <w:rsid w:val="00A64363"/>
    <w:rsid w:val="00A755A2"/>
    <w:rsid w:val="00A90761"/>
    <w:rsid w:val="00AB2C36"/>
    <w:rsid w:val="00AC4027"/>
    <w:rsid w:val="00AD1A86"/>
    <w:rsid w:val="00AD293C"/>
    <w:rsid w:val="00AE0806"/>
    <w:rsid w:val="00AE103E"/>
    <w:rsid w:val="00AE3322"/>
    <w:rsid w:val="00AF0A07"/>
    <w:rsid w:val="00AF5AE5"/>
    <w:rsid w:val="00AF625E"/>
    <w:rsid w:val="00AF721B"/>
    <w:rsid w:val="00B152B1"/>
    <w:rsid w:val="00B1630F"/>
    <w:rsid w:val="00B400B4"/>
    <w:rsid w:val="00B43974"/>
    <w:rsid w:val="00B45750"/>
    <w:rsid w:val="00B607FC"/>
    <w:rsid w:val="00B90701"/>
    <w:rsid w:val="00BC3420"/>
    <w:rsid w:val="00BD52C9"/>
    <w:rsid w:val="00BE1D2D"/>
    <w:rsid w:val="00BE6354"/>
    <w:rsid w:val="00C02886"/>
    <w:rsid w:val="00C06C42"/>
    <w:rsid w:val="00C109FD"/>
    <w:rsid w:val="00C318BF"/>
    <w:rsid w:val="00C358C4"/>
    <w:rsid w:val="00C377F5"/>
    <w:rsid w:val="00C4434C"/>
    <w:rsid w:val="00C70EA7"/>
    <w:rsid w:val="00C7516E"/>
    <w:rsid w:val="00C9264A"/>
    <w:rsid w:val="00CC70DC"/>
    <w:rsid w:val="00D02494"/>
    <w:rsid w:val="00D24877"/>
    <w:rsid w:val="00D520C1"/>
    <w:rsid w:val="00D61F1D"/>
    <w:rsid w:val="00D74F02"/>
    <w:rsid w:val="00D75D42"/>
    <w:rsid w:val="00DA36ED"/>
    <w:rsid w:val="00DB4A84"/>
    <w:rsid w:val="00DC0F3C"/>
    <w:rsid w:val="00DC2A0B"/>
    <w:rsid w:val="00DE34F1"/>
    <w:rsid w:val="00DF4942"/>
    <w:rsid w:val="00E16620"/>
    <w:rsid w:val="00E22288"/>
    <w:rsid w:val="00E60B9D"/>
    <w:rsid w:val="00E627B1"/>
    <w:rsid w:val="00E62B4C"/>
    <w:rsid w:val="00E7397B"/>
    <w:rsid w:val="00E86828"/>
    <w:rsid w:val="00E930C3"/>
    <w:rsid w:val="00E9376C"/>
    <w:rsid w:val="00EA0927"/>
    <w:rsid w:val="00EA602C"/>
    <w:rsid w:val="00ED3691"/>
    <w:rsid w:val="00EF0DCC"/>
    <w:rsid w:val="00EF74E3"/>
    <w:rsid w:val="00F13192"/>
    <w:rsid w:val="00F134B7"/>
    <w:rsid w:val="00F4581D"/>
    <w:rsid w:val="00F576CB"/>
    <w:rsid w:val="00F62B05"/>
    <w:rsid w:val="00F84A0B"/>
    <w:rsid w:val="00F84A91"/>
    <w:rsid w:val="00FC0961"/>
    <w:rsid w:val="00FC14A3"/>
    <w:rsid w:val="00FC2940"/>
    <w:rsid w:val="00FC4715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76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numPr>
        <w:numId w:val="9"/>
      </w:numPr>
      <w:spacing w:after="120"/>
      <w:ind w:left="567" w:hanging="567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NoSpacing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B64D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TitleDecision">
    <w:name w:val="COM Title Decision"/>
    <w:basedOn w:val="Normal"/>
    <w:qFormat/>
    <w:rsid w:val="005158FF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5158FF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rsid w:val="005158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530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C2A0B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61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doc/src/21.COM_1.BUR_1_FR-.doc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ch.unesco.org/fr/decisions/20.COM/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h.unesco.org/fr/decisions/20.COM/18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B52B-5D0D-4AF3-ABDF-CEE7C65683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2026-01-26T12:56:00Z</dcterms:created>
  <dcterms:modified xsi:type="dcterms:W3CDTF">2026-01-26T12:56:00Z</dcterms:modified>
</cp:coreProperties>
</file>