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3A173D90" w:rsidR="00EC6F8D" w:rsidRPr="00BB6EEC" w:rsidRDefault="00266322"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Twentie</w:t>
      </w:r>
      <w:r w:rsidR="00D03C2A">
        <w:rPr>
          <w:rFonts w:ascii="Arial" w:eastAsiaTheme="minorEastAsia" w:hAnsi="Arial" w:cs="Arial"/>
          <w:b/>
          <w:sz w:val="22"/>
          <w:szCs w:val="22"/>
          <w:lang w:val="en-GB" w:eastAsia="ko-KR"/>
        </w:rPr>
        <w:t>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7364E3D6" w:rsidR="00B2172B" w:rsidRPr="00BB6EEC" w:rsidRDefault="00266322" w:rsidP="00B2172B">
      <w:pPr>
        <w:jc w:val="center"/>
        <w:rPr>
          <w:rFonts w:ascii="Arial" w:hAnsi="Arial" w:cs="Arial"/>
          <w:b/>
          <w:sz w:val="22"/>
          <w:szCs w:val="22"/>
          <w:lang w:val="en-GB"/>
        </w:rPr>
      </w:pPr>
      <w:r>
        <w:rPr>
          <w:rFonts w:ascii="Arial" w:hAnsi="Arial" w:cs="Arial"/>
          <w:b/>
          <w:sz w:val="22"/>
          <w:szCs w:val="22"/>
          <w:lang w:val="en-GB"/>
        </w:rPr>
        <w:t>New Delhi</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 xml:space="preserve">Republic of </w:t>
      </w:r>
      <w:r>
        <w:rPr>
          <w:rFonts w:ascii="Arial" w:hAnsi="Arial" w:cs="Arial"/>
          <w:b/>
          <w:sz w:val="22"/>
          <w:szCs w:val="22"/>
          <w:lang w:val="en-GB"/>
        </w:rPr>
        <w:t>India</w:t>
      </w:r>
    </w:p>
    <w:p w14:paraId="52EA6D50" w14:textId="733482EF" w:rsidR="00B2172B" w:rsidRPr="00BB6EEC" w:rsidRDefault="00266322" w:rsidP="00B2172B">
      <w:pPr>
        <w:jc w:val="center"/>
        <w:rPr>
          <w:rFonts w:ascii="Arial" w:hAnsi="Arial" w:cs="Arial"/>
          <w:b/>
          <w:sz w:val="22"/>
          <w:szCs w:val="22"/>
          <w:lang w:val="en-GB"/>
        </w:rPr>
      </w:pPr>
      <w:r>
        <w:rPr>
          <w:rFonts w:ascii="Arial" w:hAnsi="Arial" w:cs="Arial"/>
          <w:b/>
          <w:sz w:val="22"/>
          <w:szCs w:val="22"/>
          <w:lang w:val="en-GB"/>
        </w:rPr>
        <w:t>8</w:t>
      </w:r>
      <w:r w:rsidR="0026221A" w:rsidRPr="00BB6EEC">
        <w:rPr>
          <w:rFonts w:ascii="Arial" w:hAnsi="Arial" w:cs="Arial"/>
          <w:b/>
          <w:sz w:val="22"/>
          <w:szCs w:val="22"/>
          <w:lang w:val="en-GB"/>
        </w:rPr>
        <w:t xml:space="preserve"> to </w:t>
      </w:r>
      <w:r>
        <w:rPr>
          <w:rFonts w:ascii="Arial" w:hAnsi="Arial" w:cs="Arial"/>
          <w:b/>
          <w:sz w:val="22"/>
          <w:szCs w:val="22"/>
          <w:lang w:val="en-GB"/>
        </w:rPr>
        <w:t>13</w:t>
      </w:r>
      <w:r w:rsidR="00B2172B" w:rsidRPr="00BB6EEC">
        <w:rPr>
          <w:rFonts w:ascii="Arial" w:hAnsi="Arial" w:cs="Arial"/>
          <w:b/>
          <w:sz w:val="22"/>
          <w:szCs w:val="22"/>
          <w:lang w:val="en-GB"/>
        </w:rPr>
        <w:t xml:space="preserve"> December 202</w:t>
      </w:r>
      <w:r>
        <w:rPr>
          <w:rFonts w:ascii="Arial" w:hAnsi="Arial" w:cs="Arial"/>
          <w:b/>
          <w:sz w:val="22"/>
          <w:szCs w:val="22"/>
          <w:lang w:val="en-GB"/>
        </w:rPr>
        <w:t>5</w:t>
      </w:r>
    </w:p>
    <w:p w14:paraId="0365203A" w14:textId="09A4AA8C"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647BE5">
        <w:rPr>
          <w:rFonts w:ascii="Arial" w:hAnsi="Arial" w:cs="Arial"/>
          <w:b/>
          <w:sz w:val="22"/>
          <w:szCs w:val="22"/>
          <w:u w:val="single"/>
          <w:lang w:val="en-GB"/>
        </w:rPr>
        <w:t>18</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565C96DF" w:rsidR="004A2875" w:rsidRPr="00BB6EEC" w:rsidRDefault="00647BE5" w:rsidP="004A2875">
      <w:pPr>
        <w:pStyle w:val="Sansinterligne2"/>
        <w:spacing w:after="960"/>
        <w:jc w:val="center"/>
        <w:rPr>
          <w:rFonts w:ascii="Arial" w:hAnsi="Arial" w:cs="Arial"/>
          <w:bCs/>
          <w:sz w:val="22"/>
          <w:szCs w:val="22"/>
          <w:lang w:val="en-GB"/>
        </w:rPr>
      </w:pPr>
      <w:r w:rsidRPr="00647BE5">
        <w:rPr>
          <w:rFonts w:ascii="Arial" w:hAnsi="Arial" w:cs="Arial"/>
          <w:b/>
          <w:sz w:val="22"/>
          <w:szCs w:val="22"/>
          <w:lang w:val="en-GB"/>
        </w:rPr>
        <w:t>Date and place of the twenty-first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47BE5" w14:paraId="75AC6221" w14:textId="77777777" w:rsidTr="00EC6F8D">
        <w:trPr>
          <w:jc w:val="center"/>
        </w:trPr>
        <w:tc>
          <w:tcPr>
            <w:tcW w:w="5670" w:type="dxa"/>
            <w:vAlign w:val="center"/>
          </w:tcPr>
          <w:p w14:paraId="290310E8" w14:textId="39A5A818"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paragraph</w:t>
            </w:r>
            <w:r w:rsidR="00556631">
              <w:rPr>
                <w:rFonts w:ascii="Arial" w:hAnsi="Arial" w:cs="Arial"/>
                <w:bCs/>
                <w:sz w:val="22"/>
                <w:szCs w:val="22"/>
                <w:lang w:val="en-GB"/>
              </w:rPr>
              <w:t xml:space="preserve"> </w:t>
            </w:r>
            <w:r w:rsidR="00FC7AE9">
              <w:rPr>
                <w:rFonts w:ascii="Arial" w:hAnsi="Arial" w:cs="Arial"/>
                <w:bCs/>
                <w:sz w:val="22"/>
                <w:szCs w:val="22"/>
                <w:lang w:val="en-GB"/>
              </w:rPr>
              <w:t>4</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15D6BDDD" w14:textId="77777777" w:rsidR="00556631" w:rsidRDefault="00556631" w:rsidP="00556631">
      <w:pPr>
        <w:pStyle w:val="COMPara"/>
        <w:ind w:left="567" w:hanging="567"/>
        <w:jc w:val="both"/>
      </w:pPr>
      <w:r>
        <w:lastRenderedPageBreak/>
        <w:t>In conformity with Rule 4.1 of its Rules of Procedure, the Committee shall determine at each session, in consultation with the Director-General, the date and place of its next session.</w:t>
      </w:r>
    </w:p>
    <w:p w14:paraId="3DAD7E8E" w14:textId="232E613C" w:rsidR="00556631" w:rsidRDefault="00556631" w:rsidP="00556631">
      <w:pPr>
        <w:pStyle w:val="COMPara"/>
        <w:ind w:left="567" w:hanging="567"/>
        <w:jc w:val="both"/>
      </w:pPr>
      <w:r>
        <w:t>The Rules of Procedure of the Committee further provide that any State Member of the Committee may invite the Committee to hold an ordinary session in its territory (Rule 4.2), and that the Committee shall give due regard to the need to ensure an equitable rotation among the different regions of the world in determining the place of the next ordinary session (Rule</w:t>
      </w:r>
      <w:r w:rsidR="00FC7AE9">
        <w:t> </w:t>
      </w:r>
      <w:r>
        <w:t>4.3).</w:t>
      </w:r>
    </w:p>
    <w:p w14:paraId="796A4E69" w14:textId="2A3B7398" w:rsidR="00FC7AE9" w:rsidRPr="004626B4" w:rsidRDefault="00FC7AE9" w:rsidP="00FC7AE9">
      <w:pPr>
        <w:pStyle w:val="COMPara"/>
        <w:ind w:left="567" w:hanging="567"/>
        <w:jc w:val="both"/>
      </w:pPr>
      <w:r w:rsidRPr="004626B4">
        <w:t xml:space="preserve">On 3 September 2025, the Secretariat received an official letter from the national authorities of China offering to host the twenty-first session in 2026. The Bureau of the twentieth session of the Committee was informed of this offer at its fourth meeting, held at UNESCO Headquarters on 23 October 2025. As of </w:t>
      </w:r>
      <w:r w:rsidR="00E06039" w:rsidRPr="004626B4">
        <w:t>10</w:t>
      </w:r>
      <w:r w:rsidRPr="004626B4">
        <w:t xml:space="preserve"> </w:t>
      </w:r>
      <w:r w:rsidR="00E06039" w:rsidRPr="004626B4">
        <w:t>November</w:t>
      </w:r>
      <w:r w:rsidRPr="004626B4">
        <w:t xml:space="preserve"> 2025, the Secretariat has received no other offer to host the session.</w:t>
      </w:r>
    </w:p>
    <w:p w14:paraId="50D3EAFF" w14:textId="5B425578" w:rsidR="00D95C4C" w:rsidRPr="00BB6EEC" w:rsidRDefault="000B1C8F" w:rsidP="00556631">
      <w:pPr>
        <w:pStyle w:val="COMPara"/>
        <w:ind w:left="567" w:hanging="567"/>
        <w:jc w:val="both"/>
      </w:pPr>
      <w:r w:rsidRPr="00BB6EEC">
        <w:t>The Committee may wish to adopt the following decision</w:t>
      </w:r>
      <w:r w:rsidR="00D95C4C" w:rsidRPr="00BB6EEC">
        <w:t>:</w:t>
      </w:r>
    </w:p>
    <w:p w14:paraId="6CEB1E9D" w14:textId="553F32E0" w:rsidR="00D95C4C" w:rsidRPr="00BB6EEC" w:rsidRDefault="004A34A0" w:rsidP="00556631">
      <w:pPr>
        <w:pStyle w:val="COMTitleDecision"/>
        <w:rPr>
          <w:rFonts w:eastAsia="SimSun"/>
        </w:rPr>
      </w:pPr>
      <w:r w:rsidRPr="00BB6EEC">
        <w:t xml:space="preserve">DRAFT </w:t>
      </w:r>
      <w:r w:rsidR="00CB0542" w:rsidRPr="00BB6EEC">
        <w:t xml:space="preserve">DECISION </w:t>
      </w:r>
      <w:r w:rsidR="00266322">
        <w:t>20</w:t>
      </w:r>
      <w:r w:rsidR="00EC6F8D" w:rsidRPr="00BB6EEC">
        <w:t>.COM</w:t>
      </w:r>
      <w:r w:rsidR="00556631">
        <w:t xml:space="preserve"> 18</w:t>
      </w:r>
    </w:p>
    <w:p w14:paraId="13024F0B" w14:textId="77777777" w:rsidR="00D95C4C" w:rsidRPr="00BB6EEC" w:rsidRDefault="00285BB4" w:rsidP="00556631">
      <w:pPr>
        <w:pStyle w:val="COMPreambulaDecisions"/>
        <w:rPr>
          <w:rFonts w:eastAsia="SimSun"/>
        </w:rPr>
      </w:pPr>
      <w:r w:rsidRPr="00BB6EEC">
        <w:t>The Committee,</w:t>
      </w:r>
    </w:p>
    <w:p w14:paraId="6E349F5E" w14:textId="2F482681" w:rsidR="00556631" w:rsidRPr="00556631" w:rsidRDefault="00D95C4C" w:rsidP="00556631">
      <w:pPr>
        <w:pStyle w:val="COMParaDecision"/>
      </w:pPr>
      <w:r w:rsidRPr="00BB6EEC">
        <w:t>Having examined</w:t>
      </w:r>
      <w:r w:rsidRPr="00BB6EEC">
        <w:rPr>
          <w:u w:val="none"/>
        </w:rPr>
        <w:t xml:space="preserve"> </w:t>
      </w:r>
      <w:r w:rsidR="00556631">
        <w:rPr>
          <w:u w:val="none"/>
        </w:rPr>
        <w:t>the proposal of […],</w:t>
      </w:r>
    </w:p>
    <w:p w14:paraId="1B08DF9D" w14:textId="2B409789" w:rsidR="00190205" w:rsidRPr="00556631" w:rsidRDefault="00556631" w:rsidP="00556631">
      <w:pPr>
        <w:pStyle w:val="COMParaDecision"/>
        <w:rPr>
          <w:u w:val="none"/>
        </w:rPr>
      </w:pPr>
      <w:r>
        <w:t>Decides</w:t>
      </w:r>
      <w:r w:rsidRPr="00556631">
        <w:rPr>
          <w:u w:val="none"/>
        </w:rPr>
        <w:t xml:space="preserve"> to hold the twenty-first session of the Committee in […], from [xx] to [xx] December 2026.</w:t>
      </w:r>
    </w:p>
    <w:sectPr w:rsidR="00190205" w:rsidRPr="00556631"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4E410420"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6322">
      <w:rPr>
        <w:rFonts w:ascii="Arial" w:hAnsi="Arial" w:cs="Arial"/>
        <w:sz w:val="20"/>
        <w:szCs w:val="20"/>
        <w:lang w:val="en-GB"/>
      </w:rPr>
      <w:t>5</w:t>
    </w:r>
    <w:r w:rsidR="00CB0542">
      <w:rPr>
        <w:rFonts w:ascii="Arial" w:hAnsi="Arial" w:cs="Arial"/>
        <w:sz w:val="20"/>
        <w:szCs w:val="20"/>
        <w:lang w:val="en-GB"/>
      </w:rPr>
      <w:t>/</w:t>
    </w:r>
    <w:r w:rsidR="00266322">
      <w:rPr>
        <w:rFonts w:ascii="Arial" w:hAnsi="Arial" w:cs="Arial"/>
        <w:sz w:val="20"/>
        <w:szCs w:val="20"/>
        <w:lang w:val="en-GB"/>
      </w:rPr>
      <w:t>20</w:t>
    </w:r>
    <w:r w:rsidR="00EC6F8D">
      <w:rPr>
        <w:rFonts w:ascii="Arial" w:hAnsi="Arial" w:cs="Arial"/>
        <w:sz w:val="20"/>
        <w:szCs w:val="20"/>
        <w:lang w:val="en-GB"/>
      </w:rPr>
      <w:t>.COM</w:t>
    </w:r>
    <w:r w:rsidR="00D95C4C" w:rsidRPr="00C23A97">
      <w:rPr>
        <w:rFonts w:ascii="Arial" w:hAnsi="Arial" w:cs="Arial"/>
        <w:sz w:val="20"/>
        <w:szCs w:val="20"/>
        <w:lang w:val="en-GB"/>
      </w:rPr>
      <w:t>/</w:t>
    </w:r>
    <w:r w:rsidR="00556631">
      <w:rPr>
        <w:rFonts w:ascii="Arial" w:hAnsi="Arial" w:cs="Arial"/>
        <w:sz w:val="20"/>
        <w:szCs w:val="20"/>
        <w:lang w:val="en-GB"/>
      </w:rPr>
      <w:t>18</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58E9A2A9"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D03C2A">
      <w:rPr>
        <w:rFonts w:ascii="Arial" w:hAnsi="Arial" w:cs="Arial"/>
        <w:sz w:val="20"/>
        <w:szCs w:val="20"/>
        <w:lang w:val="en-GB"/>
      </w:rPr>
      <w:t>4</w:t>
    </w:r>
    <w:r w:rsidR="0053318C">
      <w:rPr>
        <w:rFonts w:ascii="Arial" w:hAnsi="Arial" w:cs="Arial"/>
        <w:sz w:val="20"/>
        <w:szCs w:val="20"/>
        <w:lang w:val="en-GB"/>
      </w:rPr>
      <w:t>/1</w:t>
    </w:r>
    <w:r w:rsidR="00D03C2A">
      <w:rPr>
        <w:rFonts w:ascii="Arial" w:hAnsi="Arial" w:cs="Arial"/>
        <w:sz w:val="20"/>
        <w:szCs w:val="20"/>
        <w:lang w:val="en-GB"/>
      </w:rPr>
      <w:t>9</w:t>
    </w:r>
    <w:r w:rsidR="00EC6F8D">
      <w:rPr>
        <w:rFonts w:ascii="Arial" w:hAnsi="Arial" w:cs="Arial"/>
        <w:sz w:val="20"/>
        <w:szCs w:val="20"/>
        <w:lang w:val="en-GB"/>
      </w:rPr>
      <w:t>.COM</w:t>
    </w:r>
    <w:r w:rsidR="004A34A0" w:rsidRPr="0063300C">
      <w:rPr>
        <w:rFonts w:ascii="Arial" w:hAnsi="Arial" w:cs="Arial"/>
        <w:sz w:val="20"/>
        <w:szCs w:val="20"/>
        <w:lang w:val="en-GB"/>
      </w:rPr>
      <w:t>/</w:t>
    </w:r>
    <w:r w:rsidR="00E2125F" w:rsidRPr="00E2125F">
      <w:rPr>
        <w:rFonts w:ascii="Arial" w:hAnsi="Arial" w:cs="Arial"/>
        <w:sz w:val="20"/>
        <w:szCs w:val="20"/>
        <w:highlight w:val="yellow"/>
        <w:lang w:val="en-GB"/>
      </w:rPr>
      <w:t>XX</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2B042E31" w:rsidR="00D95C4C" w:rsidRPr="00D7105A" w:rsidRDefault="00266322" w:rsidP="00C5776D">
    <w:pPr>
      <w:pStyle w:val="Header"/>
      <w:spacing w:after="520"/>
      <w:jc w:val="right"/>
      <w:rPr>
        <w:rFonts w:ascii="Arial" w:hAnsi="Arial" w:cs="Arial"/>
        <w:b/>
        <w:sz w:val="44"/>
        <w:szCs w:val="44"/>
        <w:lang w:val="pt-PT"/>
      </w:rPr>
    </w:pPr>
    <w:r>
      <w:rPr>
        <w:rFonts w:ascii="Arial" w:hAnsi="Arial" w:cs="Arial"/>
        <w:b/>
        <w:sz w:val="44"/>
        <w:szCs w:val="44"/>
        <w:lang w:val="pt-PT"/>
      </w:rPr>
      <w:t>20</w:t>
    </w:r>
    <w:r w:rsidR="00EC6F8D" w:rsidRPr="00D7105A">
      <w:rPr>
        <w:rFonts w:ascii="Arial" w:hAnsi="Arial" w:cs="Arial"/>
        <w:b/>
        <w:sz w:val="44"/>
        <w:szCs w:val="44"/>
        <w:lang w:val="pt-PT"/>
      </w:rPr>
      <w:t xml:space="preserve"> COM</w:t>
    </w:r>
  </w:p>
  <w:p w14:paraId="306484B8" w14:textId="60DE0C3D"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6322">
      <w:rPr>
        <w:rFonts w:ascii="Arial" w:hAnsi="Arial" w:cs="Arial"/>
        <w:b/>
        <w:sz w:val="22"/>
        <w:szCs w:val="22"/>
        <w:lang w:val="pt-PT"/>
      </w:rPr>
      <w:t>5</w:t>
    </w:r>
    <w:r w:rsidR="00D95C4C" w:rsidRPr="00D7105A">
      <w:rPr>
        <w:rFonts w:ascii="Arial" w:hAnsi="Arial" w:cs="Arial"/>
        <w:b/>
        <w:sz w:val="22"/>
        <w:szCs w:val="22"/>
        <w:lang w:val="pt-PT"/>
      </w:rPr>
      <w:t>/</w:t>
    </w:r>
    <w:r w:rsidR="00266322">
      <w:rPr>
        <w:rFonts w:ascii="Arial" w:hAnsi="Arial" w:cs="Arial"/>
        <w:b/>
        <w:sz w:val="22"/>
        <w:szCs w:val="22"/>
        <w:lang w:val="pt-PT"/>
      </w:rPr>
      <w:t>20</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647BE5">
      <w:rPr>
        <w:rFonts w:ascii="Arial" w:hAnsi="Arial" w:cs="Arial"/>
        <w:b/>
        <w:sz w:val="22"/>
        <w:szCs w:val="22"/>
        <w:lang w:val="pt-PT"/>
      </w:rPr>
      <w:t>18</w:t>
    </w:r>
  </w:p>
  <w:p w14:paraId="1B4446C3" w14:textId="4554FD55"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FC7AE9">
      <w:rPr>
        <w:rFonts w:ascii="Arial" w:hAnsi="Arial" w:cs="Arial"/>
        <w:b/>
        <w:sz w:val="22"/>
        <w:szCs w:val="22"/>
        <w:lang w:val="pt-PT"/>
      </w:rPr>
      <w:t>10 November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66322">
      <w:rPr>
        <w:rFonts w:ascii="Arial" w:hAnsi="Arial" w:cs="Arial"/>
        <w:b/>
        <w:sz w:val="22"/>
        <w:szCs w:val="22"/>
        <w:lang w:val="pt-PT"/>
      </w:rPr>
      <w:t>5</w:t>
    </w:r>
  </w:p>
  <w:p w14:paraId="255B57FF" w14:textId="693D2AB6"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Original:</w:t>
    </w:r>
    <w:r w:rsidR="00D63A17">
      <w:rPr>
        <w:rFonts w:ascii="Arial" w:hAnsi="Arial" w:cs="Arial"/>
        <w:b/>
        <w:sz w:val="22"/>
        <w:szCs w:val="22"/>
        <w:lang w:val="en-GB"/>
      </w:rPr>
      <w:t xml:space="preserve"> 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96574710">
    <w:abstractNumId w:val="11"/>
  </w:num>
  <w:num w:numId="2" w16cid:durableId="1316571383">
    <w:abstractNumId w:val="6"/>
  </w:num>
  <w:num w:numId="3" w16cid:durableId="1565026765">
    <w:abstractNumId w:val="2"/>
  </w:num>
  <w:num w:numId="4" w16cid:durableId="986864827">
    <w:abstractNumId w:val="13"/>
  </w:num>
  <w:num w:numId="5" w16cid:durableId="824470997">
    <w:abstractNumId w:val="12"/>
  </w:num>
  <w:num w:numId="6" w16cid:durableId="2119716772">
    <w:abstractNumId w:val="0"/>
  </w:num>
  <w:num w:numId="7" w16cid:durableId="878587971">
    <w:abstractNumId w:val="3"/>
  </w:num>
  <w:num w:numId="8" w16cid:durableId="454829359">
    <w:abstractNumId w:val="10"/>
  </w:num>
  <w:num w:numId="9" w16cid:durableId="1383089948">
    <w:abstractNumId w:val="5"/>
  </w:num>
  <w:num w:numId="10" w16cid:durableId="1272324320">
    <w:abstractNumId w:val="7"/>
  </w:num>
  <w:num w:numId="11" w16cid:durableId="1359548240">
    <w:abstractNumId w:val="9"/>
  </w:num>
  <w:num w:numId="12" w16cid:durableId="193202981">
    <w:abstractNumId w:val="8"/>
  </w:num>
  <w:num w:numId="13" w16cid:durableId="1505632517">
    <w:abstractNumId w:val="14"/>
  </w:num>
  <w:num w:numId="14" w16cid:durableId="1507788171">
    <w:abstractNumId w:val="4"/>
  </w:num>
  <w:num w:numId="15" w16cid:durableId="45186619">
    <w:abstractNumId w:val="5"/>
  </w:num>
  <w:num w:numId="16" w16cid:durableId="287708158">
    <w:abstractNumId w:val="5"/>
  </w:num>
  <w:num w:numId="17" w16cid:durableId="1055930536">
    <w:abstractNumId w:val="5"/>
  </w:num>
  <w:num w:numId="18" w16cid:durableId="73557355">
    <w:abstractNumId w:val="5"/>
  </w:num>
  <w:num w:numId="19" w16cid:durableId="849181615">
    <w:abstractNumId w:val="5"/>
  </w:num>
  <w:num w:numId="20" w16cid:durableId="1566798787">
    <w:abstractNumId w:val="5"/>
  </w:num>
  <w:num w:numId="21" w16cid:durableId="183083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4915"/>
    <w:rsid w:val="00041A66"/>
    <w:rsid w:val="00042D88"/>
    <w:rsid w:val="0005176E"/>
    <w:rsid w:val="0006103B"/>
    <w:rsid w:val="000765F7"/>
    <w:rsid w:val="0007725F"/>
    <w:rsid w:val="00077AB7"/>
    <w:rsid w:val="00081CD8"/>
    <w:rsid w:val="000A7F0E"/>
    <w:rsid w:val="000B1C8F"/>
    <w:rsid w:val="000C0D61"/>
    <w:rsid w:val="000F3A3F"/>
    <w:rsid w:val="001003F7"/>
    <w:rsid w:val="00102557"/>
    <w:rsid w:val="00147A38"/>
    <w:rsid w:val="00164D56"/>
    <w:rsid w:val="00165417"/>
    <w:rsid w:val="00167B10"/>
    <w:rsid w:val="0017402F"/>
    <w:rsid w:val="00190205"/>
    <w:rsid w:val="00196C1B"/>
    <w:rsid w:val="001B0F73"/>
    <w:rsid w:val="001C2DB7"/>
    <w:rsid w:val="001D14FE"/>
    <w:rsid w:val="001D5C04"/>
    <w:rsid w:val="001F26CF"/>
    <w:rsid w:val="00222A2D"/>
    <w:rsid w:val="00223029"/>
    <w:rsid w:val="00234745"/>
    <w:rsid w:val="002351A6"/>
    <w:rsid w:val="002407AF"/>
    <w:rsid w:val="00245501"/>
    <w:rsid w:val="0025156B"/>
    <w:rsid w:val="00254B26"/>
    <w:rsid w:val="0026221A"/>
    <w:rsid w:val="00266322"/>
    <w:rsid w:val="0027466B"/>
    <w:rsid w:val="002814F6"/>
    <w:rsid w:val="002838A5"/>
    <w:rsid w:val="00285BB4"/>
    <w:rsid w:val="002C09E3"/>
    <w:rsid w:val="002C6A2C"/>
    <w:rsid w:val="002C79B4"/>
    <w:rsid w:val="002D1244"/>
    <w:rsid w:val="002E263D"/>
    <w:rsid w:val="00337CEB"/>
    <w:rsid w:val="00344B58"/>
    <w:rsid w:val="0034539A"/>
    <w:rsid w:val="00345CB4"/>
    <w:rsid w:val="00375D42"/>
    <w:rsid w:val="003D069C"/>
    <w:rsid w:val="003D7646"/>
    <w:rsid w:val="003F113A"/>
    <w:rsid w:val="003F3E63"/>
    <w:rsid w:val="00407480"/>
    <w:rsid w:val="00414643"/>
    <w:rsid w:val="004313C4"/>
    <w:rsid w:val="004421E5"/>
    <w:rsid w:val="00452284"/>
    <w:rsid w:val="00457C8E"/>
    <w:rsid w:val="004626B4"/>
    <w:rsid w:val="00480175"/>
    <w:rsid w:val="004856CA"/>
    <w:rsid w:val="00487E67"/>
    <w:rsid w:val="004906B7"/>
    <w:rsid w:val="0049705E"/>
    <w:rsid w:val="004A2875"/>
    <w:rsid w:val="004A34A0"/>
    <w:rsid w:val="004C7C82"/>
    <w:rsid w:val="005008A8"/>
    <w:rsid w:val="00517FD8"/>
    <w:rsid w:val="00526B7B"/>
    <w:rsid w:val="005274D2"/>
    <w:rsid w:val="005308CE"/>
    <w:rsid w:val="0053318C"/>
    <w:rsid w:val="00556631"/>
    <w:rsid w:val="0057439C"/>
    <w:rsid w:val="005960FA"/>
    <w:rsid w:val="005B0127"/>
    <w:rsid w:val="005B7A35"/>
    <w:rsid w:val="005C4B73"/>
    <w:rsid w:val="005E1D2B"/>
    <w:rsid w:val="005E7074"/>
    <w:rsid w:val="005F2BAF"/>
    <w:rsid w:val="00600D93"/>
    <w:rsid w:val="00626BEA"/>
    <w:rsid w:val="0063108D"/>
    <w:rsid w:val="0063300C"/>
    <w:rsid w:val="00647BE5"/>
    <w:rsid w:val="00651A5B"/>
    <w:rsid w:val="00655736"/>
    <w:rsid w:val="00663B8D"/>
    <w:rsid w:val="0067451F"/>
    <w:rsid w:val="00696C8D"/>
    <w:rsid w:val="006A2AC2"/>
    <w:rsid w:val="006A3617"/>
    <w:rsid w:val="006B4452"/>
    <w:rsid w:val="006E46E4"/>
    <w:rsid w:val="006E75EB"/>
    <w:rsid w:val="00717DA5"/>
    <w:rsid w:val="007333D0"/>
    <w:rsid w:val="00744484"/>
    <w:rsid w:val="00747566"/>
    <w:rsid w:val="00773188"/>
    <w:rsid w:val="00783782"/>
    <w:rsid w:val="00784B8C"/>
    <w:rsid w:val="007879E1"/>
    <w:rsid w:val="007A3FB5"/>
    <w:rsid w:val="007A4364"/>
    <w:rsid w:val="007E57AA"/>
    <w:rsid w:val="00823A11"/>
    <w:rsid w:val="0085405E"/>
    <w:rsid w:val="0085414A"/>
    <w:rsid w:val="00857EB9"/>
    <w:rsid w:val="0086269D"/>
    <w:rsid w:val="0086543A"/>
    <w:rsid w:val="008724E5"/>
    <w:rsid w:val="008765C9"/>
    <w:rsid w:val="00884A9D"/>
    <w:rsid w:val="0088512B"/>
    <w:rsid w:val="008A2B2D"/>
    <w:rsid w:val="008A4E1E"/>
    <w:rsid w:val="008A6458"/>
    <w:rsid w:val="008C296C"/>
    <w:rsid w:val="008D4305"/>
    <w:rsid w:val="008E1A85"/>
    <w:rsid w:val="008E344F"/>
    <w:rsid w:val="009163A7"/>
    <w:rsid w:val="00937D53"/>
    <w:rsid w:val="00946D0B"/>
    <w:rsid w:val="00955877"/>
    <w:rsid w:val="00962034"/>
    <w:rsid w:val="00996F54"/>
    <w:rsid w:val="009A18CD"/>
    <w:rsid w:val="009D5428"/>
    <w:rsid w:val="00A12558"/>
    <w:rsid w:val="00A13903"/>
    <w:rsid w:val="00A34ED5"/>
    <w:rsid w:val="00A45DBF"/>
    <w:rsid w:val="00A725CF"/>
    <w:rsid w:val="00A755A2"/>
    <w:rsid w:val="00A91430"/>
    <w:rsid w:val="00AA590D"/>
    <w:rsid w:val="00AA6660"/>
    <w:rsid w:val="00AB2C36"/>
    <w:rsid w:val="00AB6DDE"/>
    <w:rsid w:val="00AB70B6"/>
    <w:rsid w:val="00AC18C1"/>
    <w:rsid w:val="00AD1A86"/>
    <w:rsid w:val="00AD5C46"/>
    <w:rsid w:val="00AE103E"/>
    <w:rsid w:val="00AF0A07"/>
    <w:rsid w:val="00AF4AEC"/>
    <w:rsid w:val="00AF625E"/>
    <w:rsid w:val="00B139BE"/>
    <w:rsid w:val="00B2172B"/>
    <w:rsid w:val="00B34428"/>
    <w:rsid w:val="00B71708"/>
    <w:rsid w:val="00B917D2"/>
    <w:rsid w:val="00B97EB3"/>
    <w:rsid w:val="00BA241A"/>
    <w:rsid w:val="00BB04AF"/>
    <w:rsid w:val="00BB6EEC"/>
    <w:rsid w:val="00BD52C9"/>
    <w:rsid w:val="00BE6354"/>
    <w:rsid w:val="00C138D1"/>
    <w:rsid w:val="00C23A97"/>
    <w:rsid w:val="00C52EBE"/>
    <w:rsid w:val="00C5776D"/>
    <w:rsid w:val="00C64855"/>
    <w:rsid w:val="00C65BD4"/>
    <w:rsid w:val="00C70EA7"/>
    <w:rsid w:val="00C7433F"/>
    <w:rsid w:val="00C7516E"/>
    <w:rsid w:val="00C75770"/>
    <w:rsid w:val="00CA56BB"/>
    <w:rsid w:val="00CB0542"/>
    <w:rsid w:val="00CC7DC1"/>
    <w:rsid w:val="00CD7548"/>
    <w:rsid w:val="00D00B2B"/>
    <w:rsid w:val="00D03C2A"/>
    <w:rsid w:val="00D1721C"/>
    <w:rsid w:val="00D24877"/>
    <w:rsid w:val="00D63318"/>
    <w:rsid w:val="00D63A17"/>
    <w:rsid w:val="00D7105A"/>
    <w:rsid w:val="00D8250F"/>
    <w:rsid w:val="00D86BB3"/>
    <w:rsid w:val="00D95C4C"/>
    <w:rsid w:val="00DA36ED"/>
    <w:rsid w:val="00DB41B2"/>
    <w:rsid w:val="00DE34F1"/>
    <w:rsid w:val="00DE6160"/>
    <w:rsid w:val="00DF4942"/>
    <w:rsid w:val="00E06039"/>
    <w:rsid w:val="00E2125F"/>
    <w:rsid w:val="00E21CDF"/>
    <w:rsid w:val="00E244E1"/>
    <w:rsid w:val="00E4150C"/>
    <w:rsid w:val="00E627B1"/>
    <w:rsid w:val="00E70169"/>
    <w:rsid w:val="00E9376C"/>
    <w:rsid w:val="00E95AE2"/>
    <w:rsid w:val="00EA335E"/>
    <w:rsid w:val="00EA528C"/>
    <w:rsid w:val="00EA580C"/>
    <w:rsid w:val="00EC6F8D"/>
    <w:rsid w:val="00ED39B2"/>
    <w:rsid w:val="00EE49F4"/>
    <w:rsid w:val="00EF34E2"/>
    <w:rsid w:val="00F30DC6"/>
    <w:rsid w:val="00F31F96"/>
    <w:rsid w:val="00F32C23"/>
    <w:rsid w:val="00F53DE9"/>
    <w:rsid w:val="00F576CB"/>
    <w:rsid w:val="00F7035D"/>
    <w:rsid w:val="00F70CC5"/>
    <w:rsid w:val="00F71A02"/>
    <w:rsid w:val="00FA0D63"/>
    <w:rsid w:val="00FB7F19"/>
    <w:rsid w:val="00FC7AE9"/>
    <w:rsid w:val="00FD1226"/>
    <w:rsid w:val="00FD4BC8"/>
    <w:rsid w:val="00FE3E0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styleId="Revision">
    <w:name w:val="Revision"/>
    <w:hidden/>
    <w:uiPriority w:val="99"/>
    <w:semiHidden/>
    <w:rsid w:val="00FC7A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36</TotalTime>
  <Pages>2</Pages>
  <Words>236</Words>
  <Characters>1300</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12</cp:revision>
  <cp:lastPrinted>2011-08-06T10:22:00Z</cp:lastPrinted>
  <dcterms:created xsi:type="dcterms:W3CDTF">2024-12-16T14:40:00Z</dcterms:created>
  <dcterms:modified xsi:type="dcterms:W3CDTF">2025-11-06T18:37:00Z</dcterms:modified>
</cp:coreProperties>
</file>